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="00B6131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</w:t>
      </w:r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Додаток </w:t>
      </w:r>
      <w:r w:rsidR="009F0498">
        <w:rPr>
          <w:rFonts w:ascii="Times New Roman" w:eastAsia="Times New Roman" w:hAnsi="Times New Roman"/>
          <w:sz w:val="24"/>
          <w:szCs w:val="24"/>
          <w:lang w:val="uk-UA" w:eastAsia="ru-RU"/>
        </w:rPr>
        <w:t>2</w:t>
      </w:r>
    </w:p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д</w:t>
      </w:r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 рішення </w:t>
      </w:r>
      <w:proofErr w:type="spellStart"/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Бучанської</w:t>
      </w:r>
      <w:proofErr w:type="spellEnd"/>
      <w:r w:rsidR="00CD1813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міської ради</w:t>
      </w:r>
    </w:p>
    <w:p w:rsidR="00CD1813" w:rsidRPr="003F7976" w:rsidRDefault="00ED7606" w:rsidP="00ED7606">
      <w:pPr>
        <w:spacing w:after="0" w:line="216" w:lineRule="auto"/>
        <w:ind w:right="-6"/>
        <w:jc w:val="center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від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«__</w:t>
      </w:r>
      <w:r w:rsidR="003F7976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__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» жовтня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2019</w:t>
      </w:r>
      <w:r w:rsidR="004F4919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р.</w:t>
      </w: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№</w:t>
      </w:r>
      <w:r w:rsidR="003F7976"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_____</w:t>
      </w:r>
      <w:r w:rsidR="00B6131F">
        <w:rPr>
          <w:rFonts w:ascii="Times New Roman" w:eastAsia="Times New Roman" w:hAnsi="Times New Roman"/>
          <w:sz w:val="24"/>
          <w:szCs w:val="24"/>
          <w:lang w:val="uk-UA" w:eastAsia="ru-RU"/>
        </w:rPr>
        <w:t>______66-</w:t>
      </w:r>
      <w:r w:rsidRPr="003F7976">
        <w:rPr>
          <w:rFonts w:ascii="Times New Roman" w:eastAsia="Times New Roman" w:hAnsi="Times New Roman"/>
          <w:sz w:val="24"/>
          <w:szCs w:val="24"/>
          <w:lang w:val="uk-UA" w:eastAsia="ru-RU"/>
        </w:rPr>
        <w:t>VII</w:t>
      </w:r>
    </w:p>
    <w:p w:rsidR="001171CE" w:rsidRDefault="001171CE" w:rsidP="00CD1813">
      <w:pPr>
        <w:spacing w:after="0" w:line="216" w:lineRule="auto"/>
        <w:ind w:right="-6"/>
        <w:jc w:val="right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3968"/>
        <w:gridCol w:w="1275"/>
        <w:gridCol w:w="18"/>
        <w:gridCol w:w="1259"/>
        <w:gridCol w:w="21"/>
        <w:gridCol w:w="1394"/>
        <w:gridCol w:w="31"/>
        <w:gridCol w:w="1102"/>
        <w:gridCol w:w="34"/>
        <w:gridCol w:w="1099"/>
        <w:gridCol w:w="40"/>
        <w:gridCol w:w="1096"/>
        <w:gridCol w:w="40"/>
        <w:gridCol w:w="1093"/>
        <w:gridCol w:w="40"/>
        <w:gridCol w:w="1096"/>
        <w:gridCol w:w="52"/>
        <w:gridCol w:w="1161"/>
      </w:tblGrid>
      <w:tr w:rsidR="001171CE" w:rsidRPr="004F4919" w:rsidTr="001171CE">
        <w:tc>
          <w:tcPr>
            <w:tcW w:w="174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№</w:t>
            </w:r>
          </w:p>
        </w:tc>
        <w:tc>
          <w:tcPr>
            <w:tcW w:w="1292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Найменування проекту</w:t>
            </w:r>
          </w:p>
        </w:tc>
        <w:tc>
          <w:tcPr>
            <w:tcW w:w="415" w:type="pct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 xml:space="preserve">Вартість проекту, </w:t>
            </w:r>
            <w:r w:rsidR="00A71914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тис. грн.</w:t>
            </w:r>
          </w:p>
        </w:tc>
        <w:tc>
          <w:tcPr>
            <w:tcW w:w="416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Термін виконання</w:t>
            </w:r>
          </w:p>
        </w:tc>
        <w:tc>
          <w:tcPr>
            <w:tcW w:w="2703" w:type="pct"/>
            <w:gridSpan w:val="14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Джерела та розміри фінансування, тис. грн.</w:t>
            </w:r>
          </w:p>
        </w:tc>
      </w:tr>
      <w:tr w:rsidR="001171CE" w:rsidRPr="00D84C86" w:rsidTr="001171CE">
        <w:tc>
          <w:tcPr>
            <w:tcW w:w="174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Разом (6+</w:t>
            </w:r>
            <w:r w:rsidR="008D38E7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7+8+</w:t>
            </w: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9+10+11)</w:t>
            </w:r>
          </w:p>
        </w:tc>
        <w:tc>
          <w:tcPr>
            <w:tcW w:w="1108" w:type="pct"/>
            <w:gridSpan w:val="6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Державний бюджет</w:t>
            </w:r>
          </w:p>
        </w:tc>
        <w:tc>
          <w:tcPr>
            <w:tcW w:w="369" w:type="pct"/>
            <w:gridSpan w:val="2"/>
            <w:vMerge w:val="restart"/>
          </w:tcPr>
          <w:p w:rsidR="001171CE" w:rsidRPr="00D84C86" w:rsidRDefault="001171CE" w:rsidP="000F19BC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Обласний бюджет</w:t>
            </w:r>
            <w:r w:rsidR="000F19BC">
              <w:t xml:space="preserve"> </w:t>
            </w:r>
          </w:p>
        </w:tc>
        <w:tc>
          <w:tcPr>
            <w:tcW w:w="370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Місцевий бюджет</w:t>
            </w:r>
          </w:p>
        </w:tc>
        <w:tc>
          <w:tcPr>
            <w:tcW w:w="395" w:type="pct"/>
            <w:gridSpan w:val="2"/>
            <w:vMerge w:val="restar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Інші не заборонені ЗУ кошти в т.ч. МТД</w:t>
            </w:r>
          </w:p>
        </w:tc>
      </w:tr>
      <w:tr w:rsidR="00FC1703" w:rsidRPr="00D84C86" w:rsidTr="001171CE">
        <w:trPr>
          <w:trHeight w:val="935"/>
        </w:trPr>
        <w:tc>
          <w:tcPr>
            <w:tcW w:w="174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1292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5" w:type="pct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16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461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Всього</w:t>
            </w:r>
          </w:p>
        </w:tc>
        <w:tc>
          <w:tcPr>
            <w:tcW w:w="369" w:type="pct"/>
            <w:gridSpan w:val="2"/>
          </w:tcPr>
          <w:p w:rsidR="00FC1703" w:rsidRPr="00FC1703" w:rsidRDefault="00FC1703" w:rsidP="00FC1703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В т.ч. з ДФРР</w:t>
            </w:r>
          </w:p>
        </w:tc>
        <w:tc>
          <w:tcPr>
            <w:tcW w:w="370" w:type="pct"/>
            <w:gridSpan w:val="2"/>
          </w:tcPr>
          <w:p w:rsidR="00FC1703" w:rsidRPr="00FC1703" w:rsidRDefault="00FC1703" w:rsidP="00FC1703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FC1703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Інфраструктурна субвенція ОТГ</w:t>
            </w:r>
          </w:p>
        </w:tc>
        <w:tc>
          <w:tcPr>
            <w:tcW w:w="369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  <w:tc>
          <w:tcPr>
            <w:tcW w:w="395" w:type="pct"/>
            <w:gridSpan w:val="2"/>
            <w:vMerge/>
          </w:tcPr>
          <w:p w:rsidR="00FC1703" w:rsidRPr="00D84C86" w:rsidRDefault="00FC1703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</w:p>
        </w:tc>
      </w:tr>
      <w:tr w:rsidR="001171CE" w:rsidRPr="00D84C86" w:rsidTr="001171CE">
        <w:tc>
          <w:tcPr>
            <w:tcW w:w="174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</w:t>
            </w:r>
          </w:p>
        </w:tc>
        <w:tc>
          <w:tcPr>
            <w:tcW w:w="1292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2</w:t>
            </w:r>
          </w:p>
        </w:tc>
        <w:tc>
          <w:tcPr>
            <w:tcW w:w="415" w:type="pct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3</w:t>
            </w:r>
          </w:p>
        </w:tc>
        <w:tc>
          <w:tcPr>
            <w:tcW w:w="416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4</w:t>
            </w:r>
          </w:p>
        </w:tc>
        <w:tc>
          <w:tcPr>
            <w:tcW w:w="461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5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6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7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8</w:t>
            </w:r>
          </w:p>
        </w:tc>
        <w:tc>
          <w:tcPr>
            <w:tcW w:w="369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9</w:t>
            </w:r>
          </w:p>
        </w:tc>
        <w:tc>
          <w:tcPr>
            <w:tcW w:w="370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10</w:t>
            </w:r>
          </w:p>
        </w:tc>
        <w:tc>
          <w:tcPr>
            <w:tcW w:w="395" w:type="pct"/>
            <w:gridSpan w:val="2"/>
          </w:tcPr>
          <w:p w:rsidR="001171CE" w:rsidRPr="00D84C86" w:rsidRDefault="001171CE" w:rsidP="001171CE">
            <w:pPr>
              <w:widowControl w:val="0"/>
              <w:jc w:val="center"/>
              <w:rPr>
                <w:rFonts w:ascii="Times New Roman" w:hAnsi="Times New Roman"/>
                <w:b/>
                <w:sz w:val="18"/>
                <w:szCs w:val="18"/>
                <w:lang w:val="uk-UA"/>
              </w:rPr>
            </w:pPr>
            <w:r w:rsidRPr="00D84C86">
              <w:rPr>
                <w:rFonts w:ascii="Times New Roman" w:hAnsi="Times New Roman"/>
                <w:b/>
                <w:sz w:val="18"/>
                <w:szCs w:val="18"/>
                <w:lang w:val="uk-UA"/>
              </w:rPr>
              <w:t>11</w:t>
            </w:r>
          </w:p>
        </w:tc>
      </w:tr>
      <w:tr w:rsidR="009F0498" w:rsidRPr="00B34591" w:rsidTr="005F1C08">
        <w:tc>
          <w:tcPr>
            <w:tcW w:w="5000" w:type="pct"/>
            <w:gridSpan w:val="19"/>
            <w:shd w:val="clear" w:color="auto" w:fill="D9D9D9"/>
          </w:tcPr>
          <w:p w:rsidR="009F0498" w:rsidRPr="00B34591" w:rsidRDefault="009F0498" w:rsidP="005F1C08">
            <w:pPr>
              <w:widowControl w:val="0"/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34591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Соціальна сфера.</w:t>
            </w:r>
          </w:p>
        </w:tc>
      </w:tr>
      <w:tr w:rsidR="003073EE" w:rsidRPr="00F15A9B" w:rsidTr="003073EE">
        <w:tc>
          <w:tcPr>
            <w:tcW w:w="174" w:type="pct"/>
          </w:tcPr>
          <w:p w:rsidR="003073EE" w:rsidRPr="00212E15" w:rsidRDefault="003073EE" w:rsidP="001171C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3073EE" w:rsidRPr="003073EE" w:rsidRDefault="009F0498" w:rsidP="009F0498">
            <w:pPr>
              <w:widowControl w:val="0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9F0498">
              <w:rPr>
                <w:rFonts w:ascii="Times New Roman" w:hAnsi="Times New Roman"/>
                <w:b/>
                <w:color w:val="000000"/>
                <w:lang w:val="uk-UA"/>
              </w:rPr>
              <w:t>Розвиток освіти:</w:t>
            </w:r>
          </w:p>
        </w:tc>
        <w:tc>
          <w:tcPr>
            <w:tcW w:w="417" w:type="pct"/>
            <w:gridSpan w:val="2"/>
            <w:vAlign w:val="center"/>
          </w:tcPr>
          <w:p w:rsidR="003073EE" w:rsidRDefault="003073EE" w:rsidP="007D2BF0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3073EE" w:rsidRDefault="003073EE" w:rsidP="007D2BF0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8" w:type="pct"/>
            <w:vAlign w:val="center"/>
          </w:tcPr>
          <w:p w:rsidR="003073EE" w:rsidRPr="00F15A9B" w:rsidRDefault="003073EE" w:rsidP="001171CE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</w:tr>
      <w:tr w:rsidR="0044094F" w:rsidRPr="00F15A9B" w:rsidTr="00FF6800">
        <w:tc>
          <w:tcPr>
            <w:tcW w:w="174" w:type="pct"/>
          </w:tcPr>
          <w:p w:rsidR="00027F6B" w:rsidRDefault="00027F6B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9F0498" w:rsidP="00B6131F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П</w:t>
            </w:r>
            <w:r w:rsidRPr="009F0498">
              <w:rPr>
                <w:rFonts w:ascii="Times New Roman" w:hAnsi="Times New Roman"/>
                <w:sz w:val="18"/>
                <w:szCs w:val="18"/>
                <w:lang w:val="uk-UA"/>
              </w:rPr>
              <w:t>ридбання обладнання і предметів довгострокового користування НВК «СЗОШ І-ІІІ ст. - ЗОШ І-ІІІ ст.» №3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9F0498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391,068</w:t>
            </w:r>
          </w:p>
        </w:tc>
        <w:tc>
          <w:tcPr>
            <w:tcW w:w="417" w:type="pct"/>
            <w:gridSpan w:val="2"/>
            <w:vAlign w:val="center"/>
          </w:tcPr>
          <w:p w:rsidR="0044094F" w:rsidRPr="00B6131F" w:rsidRDefault="009F0498" w:rsidP="009F0498">
            <w:pPr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9F0498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391,068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9F0498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391,068</w:t>
            </w:r>
          </w:p>
        </w:tc>
        <w:tc>
          <w:tcPr>
            <w:tcW w:w="378" w:type="pct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</w:tr>
      <w:tr w:rsidR="0044094F" w:rsidRPr="00F15A9B" w:rsidTr="00BE40C1">
        <w:tc>
          <w:tcPr>
            <w:tcW w:w="174" w:type="pct"/>
          </w:tcPr>
          <w:p w:rsidR="009F0498" w:rsidRDefault="009F0498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44094F" w:rsidRDefault="0044094F" w:rsidP="0044094F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44094F" w:rsidRPr="00B6131F" w:rsidRDefault="009F0498" w:rsidP="0044094F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Будівництво</w:t>
            </w:r>
            <w:r w:rsidRPr="009F0498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дитячого майданчика на території НВК «СЗОШ І-ІІІ ст. - ЗОШ І-ІІІ ст.» №3</w:t>
            </w:r>
          </w:p>
        </w:tc>
        <w:tc>
          <w:tcPr>
            <w:tcW w:w="421" w:type="pct"/>
            <w:gridSpan w:val="2"/>
            <w:vAlign w:val="center"/>
          </w:tcPr>
          <w:p w:rsidR="0044094F" w:rsidRPr="00B6131F" w:rsidRDefault="00027F6B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294,718</w:t>
            </w:r>
          </w:p>
        </w:tc>
        <w:tc>
          <w:tcPr>
            <w:tcW w:w="417" w:type="pct"/>
            <w:gridSpan w:val="2"/>
          </w:tcPr>
          <w:p w:rsidR="009A1083" w:rsidRDefault="009A1083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44094F" w:rsidRPr="00B6131F" w:rsidRDefault="00027F6B" w:rsidP="009A1083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44094F" w:rsidRPr="00B6131F" w:rsidRDefault="00027F6B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7F6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294,718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44094F" w:rsidRPr="00B6131F" w:rsidRDefault="0044094F" w:rsidP="0044094F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44094F" w:rsidRPr="00B6131F" w:rsidRDefault="00027F6B" w:rsidP="0044094F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7F6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294,718</w:t>
            </w:r>
          </w:p>
        </w:tc>
        <w:tc>
          <w:tcPr>
            <w:tcW w:w="378" w:type="pct"/>
          </w:tcPr>
          <w:p w:rsidR="0044094F" w:rsidRPr="00B6131F" w:rsidRDefault="0044094F" w:rsidP="0044094F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027F6B" w:rsidRPr="00F15A9B" w:rsidTr="00BE40C1">
        <w:tc>
          <w:tcPr>
            <w:tcW w:w="174" w:type="pct"/>
          </w:tcPr>
          <w:p w:rsidR="00027F6B" w:rsidRDefault="00027F6B" w:rsidP="00027F6B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027F6B" w:rsidRDefault="00027F6B" w:rsidP="00027F6B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027F6B" w:rsidRPr="00B6131F" w:rsidRDefault="00027F6B" w:rsidP="00027F6B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Р</w:t>
            </w:r>
            <w:r w:rsidRPr="00027F6B">
              <w:rPr>
                <w:rFonts w:ascii="Times New Roman" w:hAnsi="Times New Roman"/>
                <w:sz w:val="18"/>
                <w:szCs w:val="18"/>
                <w:lang w:val="uk-UA"/>
              </w:rPr>
              <w:t>еконструкція (добудова) приміщень початкових класів в НВК «СЗОШ І-ІІІ ст. - ЗОШ І-ІІІ ст.» №3</w:t>
            </w:r>
          </w:p>
        </w:tc>
        <w:tc>
          <w:tcPr>
            <w:tcW w:w="421" w:type="pct"/>
            <w:gridSpan w:val="2"/>
            <w:vAlign w:val="center"/>
          </w:tcPr>
          <w:p w:rsidR="00027F6B" w:rsidRPr="00B6131F" w:rsidRDefault="00027F6B" w:rsidP="00027F6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763,557</w:t>
            </w:r>
          </w:p>
        </w:tc>
        <w:tc>
          <w:tcPr>
            <w:tcW w:w="417" w:type="pct"/>
            <w:gridSpan w:val="2"/>
          </w:tcPr>
          <w:p w:rsidR="00027F6B" w:rsidRDefault="00027F6B" w:rsidP="00027F6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027F6B" w:rsidRPr="00B6131F" w:rsidRDefault="00027F6B" w:rsidP="00027F6B">
            <w:pPr>
              <w:jc w:val="center"/>
              <w:rPr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027F6B" w:rsidRPr="00B6131F" w:rsidRDefault="00027F6B" w:rsidP="00027F6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7F6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763,557</w:t>
            </w:r>
          </w:p>
        </w:tc>
        <w:tc>
          <w:tcPr>
            <w:tcW w:w="370" w:type="pct"/>
            <w:gridSpan w:val="2"/>
            <w:vAlign w:val="center"/>
          </w:tcPr>
          <w:p w:rsidR="00027F6B" w:rsidRPr="00B6131F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027F6B" w:rsidRPr="00B6131F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027F6B" w:rsidRPr="00B6131F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027F6B" w:rsidRPr="00B6131F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027F6B" w:rsidRPr="00B6131F" w:rsidRDefault="00027F6B" w:rsidP="00027F6B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027F6B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763,557</w:t>
            </w:r>
          </w:p>
        </w:tc>
        <w:tc>
          <w:tcPr>
            <w:tcW w:w="378" w:type="pct"/>
          </w:tcPr>
          <w:p w:rsidR="00027F6B" w:rsidRPr="00B6131F" w:rsidRDefault="00027F6B" w:rsidP="00027F6B">
            <w:pPr>
              <w:jc w:val="center"/>
              <w:rPr>
                <w:sz w:val="18"/>
                <w:szCs w:val="18"/>
              </w:rPr>
            </w:pPr>
            <w:r w:rsidRPr="00B6131F">
              <w:rPr>
                <w:sz w:val="18"/>
                <w:szCs w:val="18"/>
              </w:rPr>
              <w:t>-</w:t>
            </w:r>
          </w:p>
        </w:tc>
      </w:tr>
      <w:tr w:rsidR="00027F6B" w:rsidRPr="00F15A9B" w:rsidTr="00027F6B">
        <w:tc>
          <w:tcPr>
            <w:tcW w:w="174" w:type="pct"/>
          </w:tcPr>
          <w:p w:rsidR="00027F6B" w:rsidRPr="00212E15" w:rsidRDefault="00027F6B" w:rsidP="00027F6B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713" w:type="pct"/>
            <w:gridSpan w:val="3"/>
            <w:vAlign w:val="bottom"/>
          </w:tcPr>
          <w:p w:rsidR="00027F6B" w:rsidRDefault="00027F6B" w:rsidP="00027F6B">
            <w:pPr>
              <w:widowControl w:val="0"/>
              <w:spacing w:after="200"/>
              <w:rPr>
                <w:rFonts w:ascii="Times New Roman" w:hAnsi="Times New Roman"/>
                <w:sz w:val="14"/>
                <w:szCs w:val="14"/>
                <w:lang w:val="uk-UA"/>
              </w:rPr>
            </w:pPr>
            <w:r w:rsidRPr="00027F6B">
              <w:rPr>
                <w:rFonts w:ascii="Times New Roman" w:hAnsi="Times New Roman"/>
                <w:b/>
                <w:color w:val="000000"/>
                <w:lang w:val="uk-UA"/>
              </w:rPr>
              <w:t>Розвиток культури</w:t>
            </w:r>
            <w:r w:rsidRPr="009F0498">
              <w:rPr>
                <w:rFonts w:ascii="Times New Roman" w:hAnsi="Times New Roman"/>
                <w:b/>
                <w:color w:val="000000"/>
                <w:lang w:val="uk-UA"/>
              </w:rPr>
              <w:t>:</w:t>
            </w:r>
          </w:p>
        </w:tc>
        <w:tc>
          <w:tcPr>
            <w:tcW w:w="417" w:type="pct"/>
            <w:gridSpan w:val="2"/>
            <w:vAlign w:val="center"/>
          </w:tcPr>
          <w:p w:rsidR="00027F6B" w:rsidRDefault="00027F6B" w:rsidP="00027F6B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027F6B" w:rsidRPr="00F15A9B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027F6B" w:rsidRPr="00F15A9B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027F6B" w:rsidRPr="00F15A9B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027F6B" w:rsidRPr="00F15A9B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027F6B" w:rsidRDefault="00027F6B" w:rsidP="00027F6B">
            <w:pPr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027F6B" w:rsidRPr="00F15A9B" w:rsidRDefault="00027F6B" w:rsidP="00027F6B">
            <w:pPr>
              <w:widowControl w:val="0"/>
              <w:spacing w:after="20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378" w:type="pct"/>
          </w:tcPr>
          <w:p w:rsidR="00027F6B" w:rsidRPr="00212E15" w:rsidRDefault="00027F6B" w:rsidP="00027F6B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</w:rPr>
            </w:pPr>
          </w:p>
        </w:tc>
      </w:tr>
      <w:tr w:rsidR="00943EFE" w:rsidRPr="00F15A9B" w:rsidTr="00EE48A2">
        <w:tc>
          <w:tcPr>
            <w:tcW w:w="174" w:type="pct"/>
          </w:tcPr>
          <w:p w:rsidR="00943EFE" w:rsidRDefault="00943EFE" w:rsidP="00943EF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943EFE" w:rsidRPr="00B258E5" w:rsidRDefault="00943EFE" w:rsidP="00943EF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943EFE" w:rsidRPr="00736BDF" w:rsidRDefault="00943EFE" w:rsidP="00943EFE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proofErr w:type="spellStart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>Проведення</w:t>
            </w:r>
            <w:proofErr w:type="spellEnd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капі</w:t>
            </w:r>
            <w:proofErr w:type="spellStart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>тального</w:t>
            </w:r>
            <w:proofErr w:type="spellEnd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ремонту фасаду Будинку культури 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з</w:t>
            </w:r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а </w:t>
            </w:r>
            <w:proofErr w:type="spellStart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>адресою</w:t>
            </w:r>
            <w:proofErr w:type="spellEnd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: </w:t>
            </w:r>
            <w:proofErr w:type="spellStart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>м.Буча</w:t>
            </w:r>
            <w:proofErr w:type="spellEnd"/>
            <w:r w:rsidRPr="00736BDF">
              <w:rPr>
                <w:rFonts w:ascii="Times New Roman" w:hAnsi="Times New Roman"/>
                <w:sz w:val="18"/>
                <w:szCs w:val="18"/>
                <w:lang w:val="uk-UA"/>
              </w:rPr>
              <w:t>, вул. Яблунська,15</w:t>
            </w:r>
          </w:p>
        </w:tc>
        <w:tc>
          <w:tcPr>
            <w:tcW w:w="421" w:type="pct"/>
            <w:gridSpan w:val="2"/>
            <w:vAlign w:val="center"/>
          </w:tcPr>
          <w:p w:rsidR="00943EFE" w:rsidRDefault="00943EFE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303,560</w:t>
            </w:r>
          </w:p>
        </w:tc>
        <w:tc>
          <w:tcPr>
            <w:tcW w:w="417" w:type="pct"/>
            <w:gridSpan w:val="2"/>
          </w:tcPr>
          <w:p w:rsidR="00943EFE" w:rsidRDefault="00943EFE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943EFE" w:rsidRDefault="00943EFE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943EFE" w:rsidRPr="00027F6B" w:rsidRDefault="00943EFE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943EFE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303,560</w:t>
            </w:r>
          </w:p>
        </w:tc>
        <w:tc>
          <w:tcPr>
            <w:tcW w:w="370" w:type="pct"/>
            <w:gridSpan w:val="2"/>
            <w:vAlign w:val="center"/>
          </w:tcPr>
          <w:p w:rsidR="00943EFE" w:rsidRPr="00B6131F" w:rsidRDefault="00943EFE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943EFE" w:rsidRPr="00B6131F" w:rsidRDefault="00943EFE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943EFE" w:rsidRPr="00B6131F" w:rsidRDefault="00943EFE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943EFE" w:rsidRPr="00B6131F" w:rsidRDefault="00943EFE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943EFE" w:rsidRPr="00027F6B" w:rsidRDefault="00943EFE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943EFE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303,560</w:t>
            </w:r>
          </w:p>
        </w:tc>
        <w:tc>
          <w:tcPr>
            <w:tcW w:w="378" w:type="pct"/>
          </w:tcPr>
          <w:p w:rsidR="00943EFE" w:rsidRDefault="00943EFE" w:rsidP="00943EFE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943EFE" w:rsidRPr="00943EFE" w:rsidRDefault="00943EFE" w:rsidP="00943EFE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  <w:tr w:rsidR="00AF4FCD" w:rsidRPr="00F15A9B" w:rsidTr="00EE48A2">
        <w:tc>
          <w:tcPr>
            <w:tcW w:w="174" w:type="pct"/>
          </w:tcPr>
          <w:p w:rsidR="00AF4FCD" w:rsidRDefault="00AF4FCD" w:rsidP="00943EFE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</w:tc>
        <w:tc>
          <w:tcPr>
            <w:tcW w:w="1292" w:type="pct"/>
            <w:vAlign w:val="bottom"/>
          </w:tcPr>
          <w:p w:rsidR="00AF4FCD" w:rsidRPr="00AF4FCD" w:rsidRDefault="00AF4FCD" w:rsidP="00AF4FCD">
            <w:pPr>
              <w:widowControl w:val="0"/>
              <w:spacing w:after="200"/>
              <w:rPr>
                <w:rFonts w:ascii="Times New Roman" w:hAnsi="Times New Roman"/>
                <w:b/>
                <w:color w:val="000000"/>
                <w:lang w:val="uk-UA"/>
              </w:rPr>
            </w:pPr>
            <w:r w:rsidRPr="00AF4FCD">
              <w:rPr>
                <w:rFonts w:ascii="Times New Roman" w:hAnsi="Times New Roman"/>
                <w:b/>
                <w:color w:val="000000"/>
                <w:lang w:val="uk-UA"/>
              </w:rPr>
              <w:t>Розвиток спорту:</w:t>
            </w:r>
          </w:p>
        </w:tc>
        <w:tc>
          <w:tcPr>
            <w:tcW w:w="421" w:type="pct"/>
            <w:gridSpan w:val="2"/>
            <w:vAlign w:val="center"/>
          </w:tcPr>
          <w:p w:rsidR="00AF4FCD" w:rsidRPr="00AF4FCD" w:rsidRDefault="00AF4FCD" w:rsidP="00AF4FCD">
            <w:pPr>
              <w:widowControl w:val="0"/>
              <w:spacing w:after="200"/>
              <w:rPr>
                <w:rFonts w:ascii="Times New Roman" w:hAnsi="Times New Roman"/>
                <w:b/>
                <w:color w:val="000000"/>
                <w:lang w:val="uk-UA"/>
              </w:rPr>
            </w:pPr>
          </w:p>
        </w:tc>
        <w:tc>
          <w:tcPr>
            <w:tcW w:w="417" w:type="pct"/>
            <w:gridSpan w:val="2"/>
          </w:tcPr>
          <w:p w:rsidR="00AF4FCD" w:rsidRDefault="00AF4FCD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464" w:type="pct"/>
            <w:gridSpan w:val="2"/>
            <w:vAlign w:val="center"/>
          </w:tcPr>
          <w:p w:rsidR="00AF4FCD" w:rsidRPr="00943EFE" w:rsidRDefault="00AF4FCD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F4FCD" w:rsidRPr="00B6131F" w:rsidRDefault="00AF4FCD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1" w:type="pct"/>
            <w:gridSpan w:val="2"/>
            <w:vAlign w:val="center"/>
          </w:tcPr>
          <w:p w:rsidR="00AF4FCD" w:rsidRPr="00B6131F" w:rsidRDefault="00AF4FCD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0" w:type="pct"/>
            <w:gridSpan w:val="2"/>
            <w:vAlign w:val="center"/>
          </w:tcPr>
          <w:p w:rsidR="00AF4FCD" w:rsidRPr="00B6131F" w:rsidRDefault="00AF4FCD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69" w:type="pct"/>
            <w:gridSpan w:val="2"/>
            <w:vAlign w:val="center"/>
          </w:tcPr>
          <w:p w:rsidR="00AF4FCD" w:rsidRPr="00B6131F" w:rsidRDefault="00AF4FCD" w:rsidP="00943EFE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4" w:type="pct"/>
            <w:gridSpan w:val="2"/>
            <w:vAlign w:val="center"/>
          </w:tcPr>
          <w:p w:rsidR="00AF4FCD" w:rsidRPr="00943EFE" w:rsidRDefault="00AF4FCD" w:rsidP="00943EFE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</w:tc>
        <w:tc>
          <w:tcPr>
            <w:tcW w:w="378" w:type="pct"/>
          </w:tcPr>
          <w:p w:rsidR="00AF4FCD" w:rsidRDefault="00AF4FCD" w:rsidP="00943EFE">
            <w:pPr>
              <w:jc w:val="center"/>
              <w:rPr>
                <w:sz w:val="18"/>
                <w:szCs w:val="18"/>
                <w:lang w:val="uk-UA"/>
              </w:rPr>
            </w:pPr>
          </w:p>
        </w:tc>
      </w:tr>
      <w:tr w:rsidR="00AF4FCD" w:rsidRPr="00F15A9B" w:rsidTr="00EE48A2">
        <w:tc>
          <w:tcPr>
            <w:tcW w:w="174" w:type="pct"/>
          </w:tcPr>
          <w:p w:rsidR="00AF4FCD" w:rsidRDefault="00AF4FCD" w:rsidP="00AF4FCD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</w:p>
          <w:p w:rsidR="00AF4FCD" w:rsidRDefault="00AF4FCD" w:rsidP="00AF4FCD">
            <w:pPr>
              <w:widowControl w:val="0"/>
              <w:jc w:val="center"/>
              <w:rPr>
                <w:rFonts w:ascii="Times New Roman" w:hAnsi="Times New Roman"/>
                <w:sz w:val="14"/>
                <w:szCs w:val="14"/>
                <w:lang w:val="uk-UA"/>
              </w:rPr>
            </w:pPr>
            <w:r>
              <w:rPr>
                <w:rFonts w:ascii="Times New Roman" w:hAnsi="Times New Roman"/>
                <w:sz w:val="14"/>
                <w:szCs w:val="14"/>
                <w:lang w:val="uk-UA"/>
              </w:rPr>
              <w:t>-</w:t>
            </w:r>
          </w:p>
        </w:tc>
        <w:tc>
          <w:tcPr>
            <w:tcW w:w="1292" w:type="pct"/>
            <w:vAlign w:val="bottom"/>
          </w:tcPr>
          <w:p w:rsidR="00AF4FCD" w:rsidRPr="00736BDF" w:rsidRDefault="00AF4FCD" w:rsidP="00AF4FCD">
            <w:pPr>
              <w:jc w:val="both"/>
              <w:rPr>
                <w:rFonts w:ascii="Times New Roman" w:hAnsi="Times New Roman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sz w:val="18"/>
                <w:szCs w:val="18"/>
                <w:lang w:val="uk-UA"/>
              </w:rPr>
              <w:t>К</w:t>
            </w:r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>апітальн</w:t>
            </w:r>
            <w:r>
              <w:rPr>
                <w:rFonts w:ascii="Times New Roman" w:hAnsi="Times New Roman"/>
                <w:sz w:val="18"/>
                <w:szCs w:val="18"/>
                <w:lang w:val="uk-UA"/>
              </w:rPr>
              <w:t>ий</w:t>
            </w:r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ремонт </w:t>
            </w:r>
            <w:proofErr w:type="spellStart"/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>скейт</w:t>
            </w:r>
            <w:proofErr w:type="spellEnd"/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-парку, що розташований в </w:t>
            </w:r>
            <w:proofErr w:type="spellStart"/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>Бучанському</w:t>
            </w:r>
            <w:proofErr w:type="spellEnd"/>
            <w:r w:rsidRPr="00AF4FCD">
              <w:rPr>
                <w:rFonts w:ascii="Times New Roman" w:hAnsi="Times New Roman"/>
                <w:sz w:val="18"/>
                <w:szCs w:val="18"/>
                <w:lang w:val="uk-UA"/>
              </w:rPr>
              <w:t xml:space="preserve"> міському парку в м. Буча Київської області</w:t>
            </w:r>
          </w:p>
        </w:tc>
        <w:tc>
          <w:tcPr>
            <w:tcW w:w="421" w:type="pct"/>
            <w:gridSpan w:val="2"/>
            <w:vAlign w:val="center"/>
          </w:tcPr>
          <w:p w:rsidR="00AF4FCD" w:rsidRDefault="00AF4FCD" w:rsidP="00AF4FC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199,914</w:t>
            </w:r>
          </w:p>
        </w:tc>
        <w:tc>
          <w:tcPr>
            <w:tcW w:w="417" w:type="pct"/>
            <w:gridSpan w:val="2"/>
          </w:tcPr>
          <w:p w:rsidR="00AF4FCD" w:rsidRDefault="00AF4FCD" w:rsidP="00AF4FC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</w:p>
          <w:p w:rsidR="00AF4FCD" w:rsidRDefault="00AF4FCD" w:rsidP="00AF4FC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2019</w:t>
            </w:r>
          </w:p>
        </w:tc>
        <w:tc>
          <w:tcPr>
            <w:tcW w:w="464" w:type="pct"/>
            <w:gridSpan w:val="2"/>
            <w:vAlign w:val="center"/>
          </w:tcPr>
          <w:p w:rsidR="00AF4FCD" w:rsidRPr="00943EFE" w:rsidRDefault="00AF4FCD" w:rsidP="00AF4FC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AF4FC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199,914</w:t>
            </w:r>
          </w:p>
        </w:tc>
        <w:tc>
          <w:tcPr>
            <w:tcW w:w="370" w:type="pct"/>
            <w:gridSpan w:val="2"/>
            <w:vAlign w:val="center"/>
          </w:tcPr>
          <w:p w:rsidR="00AF4FCD" w:rsidRPr="00B6131F" w:rsidRDefault="00AF4FCD" w:rsidP="00AF4FCD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1" w:type="pct"/>
            <w:gridSpan w:val="2"/>
            <w:vAlign w:val="center"/>
          </w:tcPr>
          <w:p w:rsidR="00AF4FCD" w:rsidRPr="00B6131F" w:rsidRDefault="00AF4FCD" w:rsidP="00AF4FCD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0" w:type="pct"/>
            <w:gridSpan w:val="2"/>
            <w:vAlign w:val="center"/>
          </w:tcPr>
          <w:p w:rsidR="00AF4FCD" w:rsidRPr="00B6131F" w:rsidRDefault="00AF4FCD" w:rsidP="00AF4FCD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69" w:type="pct"/>
            <w:gridSpan w:val="2"/>
            <w:vAlign w:val="center"/>
          </w:tcPr>
          <w:p w:rsidR="00AF4FCD" w:rsidRPr="00B6131F" w:rsidRDefault="00AF4FCD" w:rsidP="00AF4FCD">
            <w:pPr>
              <w:widowControl w:val="0"/>
              <w:spacing w:after="200"/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B6131F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-</w:t>
            </w:r>
          </w:p>
        </w:tc>
        <w:tc>
          <w:tcPr>
            <w:tcW w:w="374" w:type="pct"/>
            <w:gridSpan w:val="2"/>
            <w:vAlign w:val="center"/>
          </w:tcPr>
          <w:p w:rsidR="00AF4FCD" w:rsidRPr="00943EFE" w:rsidRDefault="00AF4FCD" w:rsidP="00AF4FCD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</w:pPr>
            <w:r w:rsidRPr="00AF4FCD">
              <w:rPr>
                <w:rFonts w:ascii="Times New Roman" w:hAnsi="Times New Roman"/>
                <w:color w:val="000000"/>
                <w:sz w:val="18"/>
                <w:szCs w:val="18"/>
                <w:lang w:val="uk-UA"/>
              </w:rPr>
              <w:t>199,914</w:t>
            </w:r>
          </w:p>
        </w:tc>
        <w:tc>
          <w:tcPr>
            <w:tcW w:w="378" w:type="pct"/>
          </w:tcPr>
          <w:p w:rsidR="00AF4FCD" w:rsidRDefault="00AF4FCD" w:rsidP="00AF4FCD">
            <w:pPr>
              <w:jc w:val="center"/>
              <w:rPr>
                <w:sz w:val="18"/>
                <w:szCs w:val="18"/>
                <w:lang w:val="uk-UA"/>
              </w:rPr>
            </w:pPr>
          </w:p>
          <w:p w:rsidR="00AF4FCD" w:rsidRDefault="00AF4FCD" w:rsidP="00AF4FCD">
            <w:pPr>
              <w:jc w:val="center"/>
              <w:rPr>
                <w:sz w:val="18"/>
                <w:szCs w:val="18"/>
                <w:lang w:val="uk-UA"/>
              </w:rPr>
            </w:pPr>
            <w:r>
              <w:rPr>
                <w:sz w:val="18"/>
                <w:szCs w:val="18"/>
                <w:lang w:val="uk-UA"/>
              </w:rPr>
              <w:t>-</w:t>
            </w:r>
          </w:p>
        </w:tc>
      </w:tr>
    </w:tbl>
    <w:p w:rsidR="00E30D0F" w:rsidRDefault="00E30D0F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12E15" w:rsidRDefault="00212E15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171CE" w:rsidRDefault="001171CE" w:rsidP="001171CE">
      <w:pPr>
        <w:spacing w:after="0" w:line="216" w:lineRule="auto"/>
        <w:ind w:right="-6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Секретар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ради                                                                                                     </w:t>
      </w:r>
      <w:r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 xml:space="preserve">                                                                                              </w:t>
      </w:r>
      <w:r w:rsidR="00B6131F">
        <w:rPr>
          <w:rFonts w:ascii="Times New Roman" w:eastAsia="Times New Roman" w:hAnsi="Times New Roman"/>
          <w:b/>
          <w:sz w:val="24"/>
          <w:szCs w:val="24"/>
          <w:lang w:val="uk-UA" w:eastAsia="ru-RU"/>
        </w:rPr>
        <w:t>В.П.</w:t>
      </w:r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>Олексюк</w:t>
      </w:r>
      <w:proofErr w:type="spellEnd"/>
      <w:r w:rsidRPr="001171CE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</w:p>
    <w:sectPr w:rsidR="001171CE" w:rsidSect="00354CB8">
      <w:pgSz w:w="16838" w:h="11906" w:orient="landscape"/>
      <w:pgMar w:top="284" w:right="850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B1472B"/>
    <w:multiLevelType w:val="hybridMultilevel"/>
    <w:tmpl w:val="4FBA1404"/>
    <w:lvl w:ilvl="0" w:tplc="26FCD4A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C96"/>
    <w:rsid w:val="00027F6B"/>
    <w:rsid w:val="00036C96"/>
    <w:rsid w:val="000D714C"/>
    <w:rsid w:val="000F19BC"/>
    <w:rsid w:val="001171CE"/>
    <w:rsid w:val="00117B1C"/>
    <w:rsid w:val="001361A1"/>
    <w:rsid w:val="00171A2A"/>
    <w:rsid w:val="001B07A1"/>
    <w:rsid w:val="001C3CB9"/>
    <w:rsid w:val="001C47CF"/>
    <w:rsid w:val="00212E15"/>
    <w:rsid w:val="002867CF"/>
    <w:rsid w:val="00303C3D"/>
    <w:rsid w:val="003073EE"/>
    <w:rsid w:val="00333374"/>
    <w:rsid w:val="00354CB8"/>
    <w:rsid w:val="003F7976"/>
    <w:rsid w:val="00403428"/>
    <w:rsid w:val="0044094F"/>
    <w:rsid w:val="004F4919"/>
    <w:rsid w:val="00512DAD"/>
    <w:rsid w:val="0053179A"/>
    <w:rsid w:val="005A21A2"/>
    <w:rsid w:val="00603395"/>
    <w:rsid w:val="00653B18"/>
    <w:rsid w:val="006A6231"/>
    <w:rsid w:val="00736BDF"/>
    <w:rsid w:val="007D2BF0"/>
    <w:rsid w:val="007E63B6"/>
    <w:rsid w:val="007F76EB"/>
    <w:rsid w:val="008824A9"/>
    <w:rsid w:val="008847F1"/>
    <w:rsid w:val="008D38E7"/>
    <w:rsid w:val="00943EFE"/>
    <w:rsid w:val="009A1083"/>
    <w:rsid w:val="009B2D27"/>
    <w:rsid w:val="009D7613"/>
    <w:rsid w:val="009F0498"/>
    <w:rsid w:val="009F0DD4"/>
    <w:rsid w:val="00A6031C"/>
    <w:rsid w:val="00A7086D"/>
    <w:rsid w:val="00A70FF9"/>
    <w:rsid w:val="00A71914"/>
    <w:rsid w:val="00A8029C"/>
    <w:rsid w:val="00AF4FCD"/>
    <w:rsid w:val="00B258E5"/>
    <w:rsid w:val="00B6131F"/>
    <w:rsid w:val="00C61FE5"/>
    <w:rsid w:val="00C9558A"/>
    <w:rsid w:val="00CD1813"/>
    <w:rsid w:val="00D420A6"/>
    <w:rsid w:val="00D57914"/>
    <w:rsid w:val="00D6719A"/>
    <w:rsid w:val="00DE18FB"/>
    <w:rsid w:val="00E30D0F"/>
    <w:rsid w:val="00E350C6"/>
    <w:rsid w:val="00ED7606"/>
    <w:rsid w:val="00FC1703"/>
    <w:rsid w:val="00FE2B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CCFB2"/>
  <w15:docId w15:val="{3C8A5B5A-DE65-46D5-AE53-98267C7F6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07A1"/>
    <w:pPr>
      <w:spacing w:after="160" w:line="259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2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8029C"/>
    <w:rPr>
      <w:rFonts w:ascii="Tahoma" w:eastAsia="Calibri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97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423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Ekonimika-2</dc:creator>
  <cp:lastModifiedBy>Ekonomika</cp:lastModifiedBy>
  <cp:revision>29</cp:revision>
  <cp:lastPrinted>2019-10-09T14:49:00Z</cp:lastPrinted>
  <dcterms:created xsi:type="dcterms:W3CDTF">2019-03-25T12:29:00Z</dcterms:created>
  <dcterms:modified xsi:type="dcterms:W3CDTF">2019-10-09T15:08:00Z</dcterms:modified>
</cp:coreProperties>
</file>